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FB" w:rsidRPr="00FA1223" w:rsidRDefault="009B16FB" w:rsidP="009B16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A1223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W w:w="5103" w:type="dxa"/>
        <w:tblInd w:w="4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410"/>
      </w:tblGrid>
      <w:tr w:rsidR="009B16FB" w:rsidRPr="00512D5B" w:rsidTr="00A060FC">
        <w:trPr>
          <w:trHeight w:val="314"/>
        </w:trPr>
        <w:tc>
          <w:tcPr>
            <w:tcW w:w="2693" w:type="dxa"/>
            <w:vAlign w:val="bottom"/>
          </w:tcPr>
          <w:p w:rsidR="009B16FB" w:rsidRPr="00512D5B" w:rsidRDefault="009B16FB" w:rsidP="00A060FC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B06B41">
              <w:rPr>
                <w:b/>
                <w:bCs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2410" w:type="dxa"/>
            <w:vAlign w:val="bottom"/>
          </w:tcPr>
          <w:p w:rsidR="009B16FB" w:rsidRPr="00512D5B" w:rsidRDefault="009B16FB" w:rsidP="00A060FC">
            <w:pPr>
              <w:spacing w:line="312" w:lineRule="exact"/>
              <w:ind w:left="1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9B16FB" w:rsidRPr="00512D5B" w:rsidTr="00A060FC">
        <w:trPr>
          <w:trHeight w:val="311"/>
        </w:trPr>
        <w:tc>
          <w:tcPr>
            <w:tcW w:w="2693" w:type="dxa"/>
            <w:vAlign w:val="bottom"/>
          </w:tcPr>
          <w:p w:rsidR="009B16FB" w:rsidRPr="00512D5B" w:rsidRDefault="009B16FB" w:rsidP="00A060FC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B06B41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9B16FB" w:rsidRPr="00512D5B" w:rsidRDefault="009B16FB" w:rsidP="00A060FC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B06B41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9B16FB" w:rsidRPr="00512D5B" w:rsidTr="00A060FC">
        <w:trPr>
          <w:trHeight w:val="312"/>
        </w:trPr>
        <w:tc>
          <w:tcPr>
            <w:tcW w:w="2693" w:type="dxa"/>
            <w:vAlign w:val="bottom"/>
          </w:tcPr>
          <w:p w:rsidR="009B16FB" w:rsidRPr="00512D5B" w:rsidRDefault="009B16FB" w:rsidP="00A060FC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B06B4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bottom"/>
          </w:tcPr>
          <w:p w:rsidR="009B16FB" w:rsidRPr="00512D5B" w:rsidRDefault="009B16FB" w:rsidP="00A060FC">
            <w:pPr>
              <w:spacing w:line="310" w:lineRule="exact"/>
              <w:rPr>
                <w:sz w:val="24"/>
                <w:szCs w:val="24"/>
              </w:rPr>
            </w:pPr>
            <w:r w:rsidRPr="00B06B4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9B16FB" w:rsidRDefault="009B16FB" w:rsidP="009B16F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537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276"/>
      </w:tblGrid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12D5B">
              <w:rPr>
                <w:rFonts w:ascii="Times New Roman" w:eastAsia="Times New Roman" w:hAnsi="Times New Roman"/>
                <w:b/>
                <w:bCs/>
              </w:rPr>
              <w:t>Термин (понятие)</w:t>
            </w: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12D5B">
              <w:rPr>
                <w:rFonts w:ascii="Times New Roman" w:eastAsia="Times New Roman" w:hAnsi="Times New Roman"/>
                <w:b/>
                <w:bCs/>
                <w:w w:val="98"/>
              </w:rPr>
              <w:t>Определение</w:t>
            </w: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1.Имя</w:t>
            </w:r>
          </w:p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>существительное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Часть речи, которая обозначает предмет и отвечает на вопросы 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кто</w:t>
            </w:r>
            <w:proofErr w:type="gramStart"/>
            <w:r w:rsidRPr="00512D5B">
              <w:rPr>
                <w:b/>
                <w:bCs/>
                <w:sz w:val="24"/>
                <w:szCs w:val="24"/>
              </w:rPr>
              <w:t>?ч</w:t>
            </w:r>
            <w:proofErr w:type="gramEnd"/>
            <w:r w:rsidRPr="00512D5B">
              <w:rPr>
                <w:b/>
                <w:bCs/>
                <w:sz w:val="24"/>
                <w:szCs w:val="24"/>
              </w:rPr>
              <w:t>то</w:t>
            </w:r>
            <w:proofErr w:type="spellEnd"/>
            <w:r w:rsidRPr="00512D5B">
              <w:rPr>
                <w:b/>
                <w:bCs/>
                <w:sz w:val="24"/>
                <w:szCs w:val="24"/>
              </w:rPr>
              <w:t>?</w:t>
            </w:r>
            <w:r w:rsidRPr="00512D5B">
              <w:rPr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sz w:val="24"/>
                <w:szCs w:val="24"/>
              </w:rPr>
              <w:t>Имена существительные относятся либо к мужскому, либо к женскому, либо к среднему роду;   являются   собственными   или   нарицательными;   одушевлёнными   или неодушевлёнными.</w:t>
            </w:r>
            <w:proofErr w:type="gramEnd"/>
            <w:r w:rsidRPr="00512D5B">
              <w:rPr>
                <w:sz w:val="24"/>
                <w:szCs w:val="24"/>
              </w:rPr>
              <w:t xml:space="preserve"> В предложении имена сущ. чаще всего бывают подлежащими, дополнениями и обстоятельствами, но выступают и в роли сказуемого и определения.</w:t>
            </w: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2.Склонение имён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proofErr w:type="spellStart"/>
            <w:r w:rsidRPr="00512D5B">
              <w:rPr>
                <w:sz w:val="24"/>
                <w:szCs w:val="24"/>
              </w:rPr>
              <w:t>сущ-ных</w:t>
            </w:r>
            <w:proofErr w:type="spellEnd"/>
          </w:p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</w:t>
            </w:r>
            <w:proofErr w:type="spellEnd"/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ий</w:t>
            </w:r>
            <w:proofErr w:type="spellEnd"/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7276" w:type="dxa"/>
          </w:tcPr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</w:pPr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Имена существительные на </w:t>
            </w:r>
            <w:proofErr w:type="gram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</w:t>
            </w:r>
            <w:proofErr w:type="spellEnd"/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 в Р, Д, П. падежах имеют окончание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–и</w:t>
            </w:r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. Имена существительные на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ий</w:t>
            </w:r>
            <w:proofErr w:type="spellEnd"/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ие</w:t>
            </w:r>
            <w:proofErr w:type="spellEnd"/>
            <w:r w:rsidRPr="00512D5B">
              <w:rPr>
                <w:rFonts w:ascii="Times New Roman" w:eastAsia="Times New Roman" w:hAnsi="Times New Roman"/>
                <w:sz w:val="24"/>
                <w:szCs w:val="24"/>
              </w:rPr>
              <w:t xml:space="preserve"> в предложном падеже имеют окончание </w:t>
            </w:r>
            <w:r w:rsidRPr="00512D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–и.</w:t>
            </w: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3.Разносклоняемые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имена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существительные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Десять существительных среднего рода на </w:t>
            </w:r>
            <w:proofErr w:type="gramStart"/>
            <w:r w:rsidRPr="00512D5B">
              <w:rPr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м</w:t>
            </w:r>
            <w:proofErr w:type="gramEnd"/>
            <w:r w:rsidRPr="00512D5B">
              <w:rPr>
                <w:b/>
                <w:bCs/>
                <w:sz w:val="24"/>
                <w:szCs w:val="24"/>
              </w:rPr>
              <w:t>я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бремя,стремя,время,вымя,знамя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, имя, пламя, племя, семя, темя) </w:t>
            </w:r>
            <w:r w:rsidRPr="00512D5B">
              <w:rPr>
                <w:sz w:val="24"/>
                <w:szCs w:val="24"/>
              </w:rPr>
              <w:t>и существительное мужского рода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путь </w:t>
            </w:r>
            <w:r w:rsidRPr="00512D5B">
              <w:rPr>
                <w:sz w:val="24"/>
                <w:szCs w:val="24"/>
              </w:rPr>
              <w:t xml:space="preserve">в Р.,Д,П. падежах ед. числа имеют окончания существительных 3-го склонения </w:t>
            </w:r>
            <w:r w:rsidRPr="00512D5B">
              <w:rPr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и: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знамени, нет времени, в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пути</w:t>
            </w:r>
            <w:r w:rsidRPr="00512D5B">
              <w:rPr>
                <w:b/>
                <w:bCs/>
                <w:sz w:val="24"/>
                <w:szCs w:val="24"/>
              </w:rPr>
              <w:t>;</w:t>
            </w:r>
            <w:r w:rsidRPr="00512D5B">
              <w:rPr>
                <w:sz w:val="24"/>
                <w:szCs w:val="24"/>
              </w:rPr>
              <w:t>в</w:t>
            </w:r>
            <w:proofErr w:type="spellEnd"/>
            <w:r w:rsidRPr="00512D5B">
              <w:rPr>
                <w:sz w:val="24"/>
                <w:szCs w:val="24"/>
              </w:rPr>
              <w:t xml:space="preserve"> </w:t>
            </w:r>
            <w:proofErr w:type="spellStart"/>
            <w:r w:rsidRPr="00512D5B">
              <w:rPr>
                <w:sz w:val="24"/>
                <w:szCs w:val="24"/>
              </w:rPr>
              <w:t>Т.п</w:t>
            </w:r>
            <w:proofErr w:type="spellEnd"/>
            <w:r w:rsidRPr="00512D5B">
              <w:rPr>
                <w:sz w:val="24"/>
                <w:szCs w:val="24"/>
              </w:rPr>
              <w:t xml:space="preserve"> принимают окончания сущ-ных2-го склонения</w:t>
            </w:r>
            <w:r w:rsidRPr="00512D5B">
              <w:rPr>
                <w:b/>
                <w:bCs/>
                <w:sz w:val="24"/>
                <w:szCs w:val="24"/>
              </w:rPr>
              <w:t>–ем(-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ём</w:t>
            </w:r>
            <w:proofErr w:type="spellEnd"/>
            <w:r w:rsidRPr="00512D5B">
              <w:rPr>
                <w:b/>
                <w:bCs/>
                <w:sz w:val="24"/>
                <w:szCs w:val="24"/>
              </w:rPr>
              <w:t>):</w:t>
            </w:r>
            <w:r w:rsidRPr="00512D5B">
              <w:rPr>
                <w:b/>
                <w:bCs/>
                <w:i/>
                <w:iCs/>
                <w:w w:val="99"/>
                <w:sz w:val="24"/>
                <w:szCs w:val="24"/>
              </w:rPr>
              <w:t xml:space="preserve"> теменем, путём.</w:t>
            </w:r>
            <w:r w:rsidRPr="00512D5B">
              <w:rPr>
                <w:sz w:val="24"/>
                <w:szCs w:val="24"/>
              </w:rPr>
              <w:t xml:space="preserve"> У разносклоняемых имён существительных в </w:t>
            </w:r>
            <w:proofErr w:type="gramStart"/>
            <w:r w:rsidRPr="00512D5B">
              <w:rPr>
                <w:sz w:val="24"/>
                <w:szCs w:val="24"/>
              </w:rPr>
              <w:t>Р</w:t>
            </w:r>
            <w:proofErr w:type="gramEnd"/>
            <w:r w:rsidRPr="00512D5B">
              <w:rPr>
                <w:sz w:val="24"/>
                <w:szCs w:val="24"/>
              </w:rPr>
              <w:t xml:space="preserve">, Д, Т, П падежах ед. числа и во всех формах мн. числа к корню прибавляется суффикс </w:t>
            </w:r>
            <w:r w:rsidRPr="00512D5B">
              <w:rPr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ен</w:t>
            </w:r>
            <w:proofErr w:type="spellEnd"/>
            <w:r w:rsidRPr="00512D5B">
              <w:rPr>
                <w:b/>
                <w:bCs/>
                <w:sz w:val="24"/>
                <w:szCs w:val="24"/>
              </w:rPr>
              <w:t>- (-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ён</w:t>
            </w:r>
            <w:proofErr w:type="spellEnd"/>
            <w:r w:rsidRPr="00512D5B">
              <w:rPr>
                <w:b/>
                <w:bCs/>
                <w:sz w:val="24"/>
                <w:szCs w:val="24"/>
              </w:rPr>
              <w:t>-).</w:t>
            </w:r>
            <w:r w:rsidRPr="00512D5B">
              <w:rPr>
                <w:sz w:val="24"/>
                <w:szCs w:val="24"/>
              </w:rPr>
              <w:t xml:space="preserve"> В словах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семя,стремя</w:t>
            </w:r>
            <w:proofErr w:type="spellEnd"/>
            <w:r w:rsidRPr="00512D5B">
              <w:rPr>
                <w:sz w:val="24"/>
                <w:szCs w:val="24"/>
              </w:rPr>
              <w:t xml:space="preserve"> в </w:t>
            </w:r>
            <w:proofErr w:type="spellStart"/>
            <w:r w:rsidRPr="00512D5B">
              <w:rPr>
                <w:sz w:val="24"/>
                <w:szCs w:val="24"/>
              </w:rPr>
              <w:t>Р.п.мн</w:t>
            </w:r>
            <w:proofErr w:type="spellEnd"/>
            <w:r w:rsidRPr="00512D5B">
              <w:rPr>
                <w:sz w:val="24"/>
                <w:szCs w:val="24"/>
              </w:rPr>
              <w:t xml:space="preserve">. числа к корню прибавляется суффикс </w:t>
            </w:r>
            <w:r w:rsidRPr="00512D5B">
              <w:rPr>
                <w:b/>
                <w:bCs/>
                <w:sz w:val="24"/>
                <w:szCs w:val="24"/>
              </w:rPr>
              <w:t>–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ян: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семян</w:t>
            </w:r>
            <w:proofErr w:type="spellEnd"/>
          </w:p>
          <w:p w:rsidR="009B16FB" w:rsidRPr="00512D5B" w:rsidRDefault="009B16FB" w:rsidP="00A060F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4.Несклоняемые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имена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существительные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Имеют  для  </w:t>
            </w:r>
            <w:proofErr w:type="spellStart"/>
            <w:r w:rsidRPr="00512D5B">
              <w:rPr>
                <w:sz w:val="24"/>
                <w:szCs w:val="24"/>
              </w:rPr>
              <w:t>всехпадежей</w:t>
            </w:r>
            <w:proofErr w:type="spellEnd"/>
            <w:r w:rsidRPr="00512D5B">
              <w:rPr>
                <w:sz w:val="24"/>
                <w:szCs w:val="24"/>
              </w:rPr>
              <w:t xml:space="preserve">  </w:t>
            </w:r>
            <w:proofErr w:type="spellStart"/>
            <w:r w:rsidRPr="00512D5B">
              <w:rPr>
                <w:sz w:val="24"/>
                <w:szCs w:val="24"/>
              </w:rPr>
              <w:t>однуиту</w:t>
            </w:r>
            <w:proofErr w:type="spellEnd"/>
            <w:r w:rsidRPr="00512D5B">
              <w:rPr>
                <w:sz w:val="24"/>
                <w:szCs w:val="24"/>
              </w:rPr>
              <w:t xml:space="preserve">  же  </w:t>
            </w:r>
            <w:proofErr w:type="spellStart"/>
            <w:r w:rsidRPr="00512D5B">
              <w:rPr>
                <w:sz w:val="24"/>
                <w:szCs w:val="24"/>
              </w:rPr>
              <w:t>формуслова</w:t>
            </w:r>
            <w:proofErr w:type="spellEnd"/>
            <w:r w:rsidRPr="00512D5B">
              <w:rPr>
                <w:sz w:val="24"/>
                <w:szCs w:val="24"/>
              </w:rPr>
              <w:t xml:space="preserve">:  </w:t>
            </w:r>
            <w:proofErr w:type="spellStart"/>
            <w:r w:rsidRPr="00512D5B">
              <w:rPr>
                <w:sz w:val="24"/>
                <w:szCs w:val="24"/>
              </w:rPr>
              <w:t>именасуществительные</w:t>
            </w:r>
            <w:proofErr w:type="spellEnd"/>
            <w:r w:rsidRPr="00512D5B">
              <w:rPr>
                <w:sz w:val="24"/>
                <w:szCs w:val="24"/>
              </w:rPr>
              <w:t xml:space="preserve"> </w:t>
            </w:r>
            <w:proofErr w:type="spellStart"/>
            <w:r w:rsidRPr="00512D5B">
              <w:rPr>
                <w:sz w:val="24"/>
                <w:szCs w:val="24"/>
              </w:rPr>
              <w:t>иноязычного</w:t>
            </w:r>
            <w:r w:rsidRPr="00512D5B">
              <w:rPr>
                <w:w w:val="99"/>
                <w:sz w:val="24"/>
                <w:szCs w:val="24"/>
              </w:rPr>
              <w:t>происхождения</w:t>
            </w:r>
            <w:r w:rsidRPr="00512D5B">
              <w:rPr>
                <w:sz w:val="24"/>
                <w:szCs w:val="24"/>
              </w:rPr>
              <w:t>собственныеи</w:t>
            </w:r>
            <w:proofErr w:type="spellEnd"/>
            <w:r w:rsidRPr="00512D5B">
              <w:rPr>
                <w:sz w:val="24"/>
                <w:szCs w:val="24"/>
              </w:rPr>
              <w:t xml:space="preserve">  нарицательные–с</w:t>
            </w:r>
            <w:r w:rsidRPr="00512D5B">
              <w:rPr>
                <w:w w:val="99"/>
                <w:sz w:val="24"/>
                <w:szCs w:val="24"/>
              </w:rPr>
              <w:t xml:space="preserve"> конечными</w:t>
            </w:r>
            <w:r w:rsidRPr="00512D5B">
              <w:rPr>
                <w:sz w:val="24"/>
                <w:szCs w:val="24"/>
              </w:rPr>
              <w:t xml:space="preserve"> гласными  </w:t>
            </w:r>
            <w:proofErr w:type="gramStart"/>
            <w:r w:rsidRPr="00512D5B">
              <w:rPr>
                <w:b/>
                <w:bCs/>
                <w:sz w:val="24"/>
                <w:szCs w:val="24"/>
              </w:rPr>
              <w:t>–о</w:t>
            </w:r>
            <w:proofErr w:type="gramEnd"/>
            <w:r w:rsidRPr="00512D5B">
              <w:rPr>
                <w:b/>
                <w:bCs/>
                <w:sz w:val="24"/>
                <w:szCs w:val="24"/>
              </w:rPr>
              <w:t>,</w:t>
            </w:r>
            <w:r w:rsidRPr="00512D5B">
              <w:rPr>
                <w:b/>
                <w:bCs/>
                <w:w w:val="97"/>
                <w:sz w:val="24"/>
                <w:szCs w:val="24"/>
              </w:rPr>
              <w:t>-е,</w:t>
            </w:r>
            <w:r w:rsidRPr="00512D5B">
              <w:rPr>
                <w:b/>
                <w:bCs/>
                <w:sz w:val="24"/>
                <w:szCs w:val="24"/>
              </w:rPr>
              <w:t>-и,  -у,  -ю</w:t>
            </w:r>
            <w:r w:rsidRPr="00512D5B">
              <w:rPr>
                <w:sz w:val="24"/>
                <w:szCs w:val="24"/>
              </w:rPr>
              <w:t>. И с конечным</w:t>
            </w:r>
          </w:p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ударным  </w:t>
            </w:r>
            <w:proofErr w:type="gramStart"/>
            <w:r w:rsidRPr="00512D5B">
              <w:rPr>
                <w:b/>
                <w:bCs/>
                <w:sz w:val="24"/>
                <w:szCs w:val="24"/>
              </w:rPr>
              <w:t>–а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меню,Баку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,  Дюма)</w:t>
            </w:r>
            <w:r w:rsidRPr="00512D5B">
              <w:rPr>
                <w:b/>
                <w:bCs/>
                <w:sz w:val="24"/>
                <w:szCs w:val="24"/>
              </w:rPr>
              <w:t>;</w:t>
            </w:r>
            <w:r w:rsidRPr="00512D5B">
              <w:rPr>
                <w:sz w:val="24"/>
                <w:szCs w:val="24"/>
              </w:rPr>
              <w:t xml:space="preserve"> иноязычные существительные, обозначающие лиц женского пола и оканчивающиеся на согласный</w:t>
            </w:r>
          </w:p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Войнич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,м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исс</w:t>
            </w:r>
            <w:proofErr w:type="spellEnd"/>
            <w:r w:rsidRPr="00512D5B">
              <w:rPr>
                <w:i/>
                <w:iCs/>
                <w:sz w:val="24"/>
                <w:szCs w:val="24"/>
              </w:rPr>
              <w:t>)</w:t>
            </w:r>
            <w:r w:rsidRPr="00512D5B">
              <w:rPr>
                <w:sz w:val="24"/>
                <w:szCs w:val="24"/>
              </w:rPr>
              <w:t xml:space="preserve">; русские и украинские фамилии на </w:t>
            </w:r>
            <w:r w:rsidRPr="00512D5B">
              <w:rPr>
                <w:b/>
                <w:bCs/>
                <w:sz w:val="24"/>
                <w:szCs w:val="24"/>
              </w:rPr>
              <w:t>–о</w:t>
            </w:r>
            <w:r w:rsidRPr="00512D5B">
              <w:rPr>
                <w:sz w:val="24"/>
                <w:szCs w:val="24"/>
              </w:rPr>
              <w:t xml:space="preserve"> и </w:t>
            </w:r>
            <w:r w:rsidRPr="00512D5B">
              <w:rPr>
                <w:b/>
                <w:bCs/>
                <w:sz w:val="24"/>
                <w:szCs w:val="24"/>
              </w:rPr>
              <w:t>–их(-ых)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(Шевченко)</w:t>
            </w:r>
            <w:r w:rsidRPr="00512D5B">
              <w:rPr>
                <w:b/>
                <w:bCs/>
                <w:sz w:val="24"/>
                <w:szCs w:val="24"/>
              </w:rPr>
              <w:t>;</w:t>
            </w:r>
            <w:r w:rsidRPr="00512D5B">
              <w:rPr>
                <w:sz w:val="24"/>
                <w:szCs w:val="24"/>
              </w:rPr>
              <w:t xml:space="preserve">сложносокращённые </w:t>
            </w:r>
            <w:proofErr w:type="spellStart"/>
            <w:r w:rsidRPr="00512D5B">
              <w:rPr>
                <w:sz w:val="24"/>
                <w:szCs w:val="24"/>
              </w:rPr>
              <w:t>слова,оканчивающиеся</w:t>
            </w:r>
            <w:proofErr w:type="spellEnd"/>
            <w:r w:rsidRPr="00512D5B">
              <w:rPr>
                <w:sz w:val="24"/>
                <w:szCs w:val="24"/>
              </w:rPr>
              <w:t xml:space="preserve"> на гласный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(СМИ, самбо)</w:t>
            </w:r>
            <w:r w:rsidRPr="00512D5B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5. Род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несклоняемых имен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proofErr w:type="spellStart"/>
            <w:r w:rsidRPr="00512D5B">
              <w:rPr>
                <w:sz w:val="24"/>
                <w:szCs w:val="24"/>
              </w:rPr>
              <w:t>НесклоняемыеНеодушевленные</w:t>
            </w:r>
            <w:r w:rsidRPr="00512D5B">
              <w:rPr>
                <w:w w:val="99"/>
                <w:sz w:val="24"/>
                <w:szCs w:val="24"/>
              </w:rPr>
              <w:t>имена</w:t>
            </w:r>
            <w:r w:rsidRPr="00512D5B">
              <w:rPr>
                <w:sz w:val="24"/>
                <w:szCs w:val="24"/>
              </w:rPr>
              <w:t>существительныеиноязычного</w:t>
            </w:r>
            <w:proofErr w:type="spellEnd"/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происхождения  относятся  преимущественно  к  </w:t>
            </w:r>
            <w:r w:rsidRPr="00512D5B">
              <w:rPr>
                <w:b/>
                <w:bCs/>
                <w:sz w:val="24"/>
                <w:szCs w:val="24"/>
              </w:rPr>
              <w:t>среднему  роду</w:t>
            </w:r>
            <w:r w:rsidRPr="00512D5B">
              <w:rPr>
                <w:sz w:val="24"/>
                <w:szCs w:val="24"/>
              </w:rPr>
              <w:t xml:space="preserve">  (</w:t>
            </w:r>
            <w:proofErr w:type="spellStart"/>
            <w:r w:rsidRPr="00512D5B">
              <w:rPr>
                <w:sz w:val="24"/>
                <w:szCs w:val="24"/>
              </w:rPr>
              <w:t>вкусн</w:t>
            </w:r>
            <w:proofErr w:type="spellEnd"/>
            <w:r w:rsidRPr="00512D5B">
              <w:rPr>
                <w:sz w:val="24"/>
                <w:szCs w:val="24"/>
              </w:rPr>
              <w:t xml:space="preserve">...  эскимо, </w:t>
            </w:r>
            <w:proofErr w:type="spellStart"/>
            <w:r w:rsidRPr="00512D5B">
              <w:rPr>
                <w:sz w:val="24"/>
                <w:szCs w:val="24"/>
              </w:rPr>
              <w:t>популярн</w:t>
            </w:r>
            <w:proofErr w:type="spellEnd"/>
            <w:r w:rsidRPr="00512D5B">
              <w:rPr>
                <w:sz w:val="24"/>
                <w:szCs w:val="24"/>
              </w:rPr>
              <w:t xml:space="preserve">...   ателье).   Несклоняемые   одушевленные   имена   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существительные относятся к </w:t>
            </w:r>
            <w:r w:rsidRPr="00512D5B">
              <w:rPr>
                <w:b/>
                <w:bCs/>
                <w:sz w:val="24"/>
                <w:szCs w:val="24"/>
              </w:rPr>
              <w:t>женскому роду,</w:t>
            </w:r>
            <w:r w:rsidRPr="00512D5B">
              <w:rPr>
                <w:sz w:val="24"/>
                <w:szCs w:val="24"/>
              </w:rPr>
              <w:t xml:space="preserve"> если обозначают лиц </w:t>
            </w:r>
            <w:r w:rsidRPr="00512D5B">
              <w:rPr>
                <w:b/>
                <w:bCs/>
                <w:sz w:val="24"/>
                <w:szCs w:val="24"/>
              </w:rPr>
              <w:t>женского пола</w:t>
            </w:r>
            <w:r w:rsidRPr="00512D5B">
              <w:rPr>
                <w:sz w:val="24"/>
                <w:szCs w:val="24"/>
              </w:rPr>
              <w:t xml:space="preserve"> (пожил... мадам, </w:t>
            </w:r>
            <w:proofErr w:type="spellStart"/>
            <w:r w:rsidRPr="00512D5B">
              <w:rPr>
                <w:sz w:val="24"/>
                <w:szCs w:val="24"/>
              </w:rPr>
              <w:t>изысканн</w:t>
            </w:r>
            <w:proofErr w:type="spellEnd"/>
            <w:r w:rsidRPr="00512D5B">
              <w:rPr>
                <w:sz w:val="24"/>
                <w:szCs w:val="24"/>
              </w:rPr>
              <w:t xml:space="preserve">... леди); к </w:t>
            </w:r>
            <w:r w:rsidRPr="00512D5B">
              <w:rPr>
                <w:b/>
                <w:bCs/>
                <w:sz w:val="24"/>
                <w:szCs w:val="24"/>
              </w:rPr>
              <w:t>мужскому роду,</w:t>
            </w:r>
            <w:r w:rsidRPr="00512D5B">
              <w:rPr>
                <w:sz w:val="24"/>
                <w:szCs w:val="24"/>
              </w:rPr>
              <w:t xml:space="preserve"> если обозначают лиц </w:t>
            </w:r>
            <w:r w:rsidRPr="00512D5B">
              <w:rPr>
                <w:b/>
                <w:bCs/>
                <w:sz w:val="24"/>
                <w:szCs w:val="24"/>
              </w:rPr>
              <w:t xml:space="preserve">мужского пола или животных </w:t>
            </w:r>
            <w:r w:rsidRPr="00512D5B">
              <w:rPr>
                <w:sz w:val="24"/>
                <w:szCs w:val="24"/>
              </w:rPr>
              <w:t>(сер..</w:t>
            </w:r>
            <w:proofErr w:type="gramStart"/>
            <w:r w:rsidRPr="00512D5B">
              <w:rPr>
                <w:sz w:val="24"/>
                <w:szCs w:val="24"/>
              </w:rPr>
              <w:t>.</w:t>
            </w:r>
            <w:proofErr w:type="spellStart"/>
            <w:r w:rsidRPr="00512D5B">
              <w:rPr>
                <w:sz w:val="24"/>
                <w:szCs w:val="24"/>
              </w:rPr>
              <w:t>к</w:t>
            </w:r>
            <w:proofErr w:type="gramEnd"/>
            <w:r w:rsidRPr="00512D5B">
              <w:rPr>
                <w:sz w:val="24"/>
                <w:szCs w:val="24"/>
              </w:rPr>
              <w:t>енгуру,весел</w:t>
            </w:r>
            <w:proofErr w:type="spellEnd"/>
            <w:r w:rsidRPr="00512D5B">
              <w:rPr>
                <w:sz w:val="24"/>
                <w:szCs w:val="24"/>
              </w:rPr>
              <w:t>...</w:t>
            </w:r>
            <w:proofErr w:type="spellStart"/>
            <w:r w:rsidRPr="00512D5B">
              <w:rPr>
                <w:sz w:val="24"/>
                <w:szCs w:val="24"/>
              </w:rPr>
              <w:t>какаду,извести</w:t>
            </w:r>
            <w:proofErr w:type="spellEnd"/>
            <w:r w:rsidRPr="00512D5B">
              <w:rPr>
                <w:sz w:val="24"/>
                <w:szCs w:val="24"/>
              </w:rPr>
              <w:t xml:space="preserve">...конферансье). Род  несклоняемых 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собственных</w:t>
            </w:r>
            <w:r w:rsidRPr="00512D5B">
              <w:rPr>
                <w:b/>
                <w:bCs/>
                <w:i/>
                <w:iCs/>
                <w:w w:val="98"/>
                <w:sz w:val="24"/>
                <w:szCs w:val="24"/>
              </w:rPr>
              <w:t xml:space="preserve"> </w:t>
            </w:r>
            <w:proofErr w:type="spellStart"/>
            <w:r w:rsidRPr="00512D5B">
              <w:rPr>
                <w:b/>
                <w:bCs/>
                <w:i/>
                <w:iCs/>
                <w:w w:val="98"/>
                <w:sz w:val="24"/>
                <w:szCs w:val="24"/>
              </w:rPr>
              <w:t>Географических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названий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512D5B">
              <w:rPr>
                <w:sz w:val="24"/>
                <w:szCs w:val="24"/>
              </w:rPr>
              <w:t>зависитот</w:t>
            </w:r>
            <w:proofErr w:type="spellEnd"/>
            <w:r w:rsidRPr="00512D5B">
              <w:rPr>
                <w:sz w:val="24"/>
                <w:szCs w:val="24"/>
              </w:rPr>
              <w:t xml:space="preserve">  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роданарицательных</w:t>
            </w:r>
            <w:proofErr w:type="spellEnd"/>
            <w:r w:rsidRPr="00512D5B">
              <w:rPr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512D5B">
              <w:rPr>
                <w:b/>
                <w:bCs/>
                <w:sz w:val="24"/>
                <w:szCs w:val="24"/>
              </w:rPr>
              <w:t>существительных</w:t>
            </w:r>
            <w:proofErr w:type="gramStart"/>
            <w:r w:rsidRPr="00512D5B">
              <w:rPr>
                <w:sz w:val="24"/>
                <w:szCs w:val="24"/>
              </w:rPr>
              <w:t>,о</w:t>
            </w:r>
            <w:proofErr w:type="gramEnd"/>
            <w:r w:rsidRPr="00512D5B">
              <w:rPr>
                <w:sz w:val="24"/>
                <w:szCs w:val="24"/>
              </w:rPr>
              <w:t>бозначающих</w:t>
            </w:r>
            <w:proofErr w:type="spellEnd"/>
            <w:r w:rsidRPr="00512D5B">
              <w:rPr>
                <w:sz w:val="24"/>
                <w:szCs w:val="24"/>
              </w:rPr>
              <w:t xml:space="preserve">   эти   же   </w:t>
            </w:r>
            <w:proofErr w:type="spellStart"/>
            <w:r w:rsidRPr="00512D5B">
              <w:rPr>
                <w:sz w:val="24"/>
                <w:szCs w:val="24"/>
              </w:rPr>
              <w:t>географическиеобъекты</w:t>
            </w:r>
            <w:proofErr w:type="spellEnd"/>
            <w:r w:rsidRPr="00512D5B">
              <w:rPr>
                <w:sz w:val="24"/>
                <w:szCs w:val="24"/>
              </w:rPr>
              <w:t xml:space="preserve">:  Дели (город) – м. </w:t>
            </w:r>
            <w:proofErr w:type="spellStart"/>
            <w:r w:rsidRPr="00512D5B">
              <w:rPr>
                <w:sz w:val="24"/>
                <w:szCs w:val="24"/>
              </w:rPr>
              <w:t>р.</w:t>
            </w:r>
            <w:proofErr w:type="gramStart"/>
            <w:r w:rsidRPr="00512D5B">
              <w:rPr>
                <w:sz w:val="24"/>
                <w:szCs w:val="24"/>
              </w:rPr>
              <w:t>,К</w:t>
            </w:r>
            <w:proofErr w:type="gramEnd"/>
            <w:r w:rsidRPr="00512D5B">
              <w:rPr>
                <w:sz w:val="24"/>
                <w:szCs w:val="24"/>
              </w:rPr>
              <w:t>онго</w:t>
            </w:r>
            <w:proofErr w:type="spellEnd"/>
            <w:r w:rsidRPr="00512D5B">
              <w:rPr>
                <w:sz w:val="24"/>
                <w:szCs w:val="24"/>
              </w:rPr>
              <w:t xml:space="preserve"> (страна) – ж. р.,  Онтарио (озеро) – ср. р</w:t>
            </w:r>
          </w:p>
        </w:tc>
      </w:tr>
      <w:tr w:rsidR="009B16FB" w:rsidRPr="00512D5B" w:rsidTr="009B16FB">
        <w:tc>
          <w:tcPr>
            <w:tcW w:w="2261" w:type="dxa"/>
          </w:tcPr>
          <w:p w:rsidR="009B16FB" w:rsidRPr="00512D5B" w:rsidRDefault="009B16FB" w:rsidP="00A060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6.Имена существительные </w:t>
            </w:r>
            <w:r w:rsidRPr="00512D5B">
              <w:rPr>
                <w:sz w:val="24"/>
                <w:szCs w:val="24"/>
              </w:rPr>
              <w:lastRenderedPageBreak/>
              <w:t>общего рода.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lastRenderedPageBreak/>
              <w:t xml:space="preserve">Имена </w:t>
            </w:r>
            <w:proofErr w:type="spellStart"/>
            <w:r w:rsidRPr="00512D5B">
              <w:rPr>
                <w:sz w:val="24"/>
                <w:szCs w:val="24"/>
              </w:rPr>
              <w:t>сущест</w:t>
            </w:r>
            <w:proofErr w:type="spellEnd"/>
            <w:r w:rsidRPr="00512D5B">
              <w:rPr>
                <w:sz w:val="24"/>
                <w:szCs w:val="24"/>
              </w:rPr>
              <w:t xml:space="preserve">. с окончанием </w:t>
            </w:r>
            <w:proofErr w:type="gramStart"/>
            <w:r w:rsidRPr="00512D5B">
              <w:rPr>
                <w:b/>
                <w:bCs/>
                <w:sz w:val="24"/>
                <w:szCs w:val="24"/>
              </w:rPr>
              <w:t>–а</w:t>
            </w:r>
            <w:proofErr w:type="gramEnd"/>
            <w:r w:rsidRPr="00512D5B">
              <w:rPr>
                <w:b/>
                <w:bCs/>
                <w:sz w:val="24"/>
                <w:szCs w:val="24"/>
              </w:rPr>
              <w:t>(-я),</w:t>
            </w:r>
            <w:r w:rsidRPr="00512D5B">
              <w:rPr>
                <w:sz w:val="24"/>
                <w:szCs w:val="24"/>
              </w:rPr>
              <w:t xml:space="preserve"> обозначающие качества людей, относятся к мужскому роду, если обозначают лиц мужского пола, </w:t>
            </w:r>
            <w:proofErr w:type="spellStart"/>
            <w:r w:rsidRPr="00512D5B">
              <w:rPr>
                <w:sz w:val="24"/>
                <w:szCs w:val="24"/>
              </w:rPr>
              <w:lastRenderedPageBreak/>
              <w:t>илиженскому</w:t>
            </w:r>
            <w:proofErr w:type="spellEnd"/>
            <w:r w:rsidRPr="00512D5B">
              <w:rPr>
                <w:sz w:val="24"/>
                <w:szCs w:val="24"/>
              </w:rPr>
              <w:t xml:space="preserve"> роду, если обозначают лиц женского пола: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такая забияка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Клава,такой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забияка Тимур.</w:t>
            </w:r>
          </w:p>
        </w:tc>
      </w:tr>
      <w:tr w:rsidR="009B16FB" w:rsidRPr="00512D5B" w:rsidTr="009B16FB">
        <w:tc>
          <w:tcPr>
            <w:tcW w:w="2261" w:type="dxa"/>
            <w:vAlign w:val="bottom"/>
          </w:tcPr>
          <w:p w:rsidR="009B16FB" w:rsidRPr="00512D5B" w:rsidRDefault="009B16FB" w:rsidP="00A060FC">
            <w:pPr>
              <w:ind w:left="120"/>
              <w:rPr>
                <w:sz w:val="24"/>
                <w:szCs w:val="24"/>
              </w:rPr>
            </w:pPr>
            <w:r w:rsidRPr="00512D5B">
              <w:rPr>
                <w:b/>
                <w:bCs/>
                <w:sz w:val="24"/>
                <w:szCs w:val="24"/>
              </w:rPr>
              <w:lastRenderedPageBreak/>
              <w:t>Орфограмма</w:t>
            </w:r>
          </w:p>
        </w:tc>
        <w:tc>
          <w:tcPr>
            <w:tcW w:w="7276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b/>
                <w:bCs/>
                <w:sz w:val="24"/>
                <w:szCs w:val="24"/>
              </w:rPr>
              <w:t>Правило</w:t>
            </w:r>
            <w:bookmarkStart w:id="0" w:name="_GoBack"/>
            <w:bookmarkEnd w:id="0"/>
          </w:p>
        </w:tc>
      </w:tr>
      <w:tr w:rsidR="009B16FB" w:rsidRPr="00512D5B" w:rsidTr="009B16FB">
        <w:tc>
          <w:tcPr>
            <w:tcW w:w="2261" w:type="dxa"/>
            <w:vAlign w:val="bottom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1.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Не</w:t>
            </w:r>
            <w:r w:rsidRPr="00512D5B">
              <w:rPr>
                <w:sz w:val="24"/>
                <w:szCs w:val="24"/>
              </w:rPr>
              <w:t xml:space="preserve"> с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Существительными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</w:p>
          <w:p w:rsidR="009B16FB" w:rsidRPr="00512D5B" w:rsidRDefault="009B16FB" w:rsidP="00A060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76" w:type="dxa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Пишется слитно, если слово не употребляется без </w:t>
            </w:r>
            <w:r w:rsidRPr="00512D5B">
              <w:rPr>
                <w:b/>
                <w:bCs/>
                <w:sz w:val="24"/>
                <w:szCs w:val="24"/>
              </w:rPr>
              <w:t>не</w:t>
            </w:r>
            <w:r w:rsidRPr="00512D5B">
              <w:rPr>
                <w:sz w:val="24"/>
                <w:szCs w:val="24"/>
              </w:rPr>
              <w:t xml:space="preserve"> и если может быть заменено синонимом без </w:t>
            </w:r>
            <w:r w:rsidRPr="00512D5B">
              <w:rPr>
                <w:b/>
                <w:bCs/>
                <w:sz w:val="24"/>
                <w:szCs w:val="24"/>
              </w:rPr>
              <w:t>не</w:t>
            </w:r>
            <w:r w:rsidRPr="00512D5B">
              <w:rPr>
                <w:sz w:val="24"/>
                <w:szCs w:val="24"/>
              </w:rPr>
              <w:t xml:space="preserve"> или близким по значению выражением: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неряха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,н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еправда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(ложь).</w:t>
            </w:r>
            <w:r w:rsidRPr="00512D5B">
              <w:rPr>
                <w:sz w:val="24"/>
                <w:szCs w:val="24"/>
              </w:rPr>
              <w:t xml:space="preserve">Пишется раздельно, если является словом-отрицанием (отрицательной частицей): не корова,  не  машина.  В  предложении  с  отрицательной  частицей  часто  есть противопоставление с союзом а: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не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правда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,а</w:t>
            </w:r>
            <w:proofErr w:type="spellEnd"/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ложь.</w:t>
            </w:r>
          </w:p>
        </w:tc>
      </w:tr>
      <w:tr w:rsidR="009B16FB" w:rsidRPr="00512D5B" w:rsidTr="009B16FB">
        <w:tc>
          <w:tcPr>
            <w:tcW w:w="2261" w:type="dxa"/>
            <w:vAlign w:val="bottom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2. Буквы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ч</w:t>
            </w:r>
            <w:r w:rsidRPr="00512D5B">
              <w:rPr>
                <w:sz w:val="24"/>
                <w:szCs w:val="24"/>
              </w:rPr>
              <w:t xml:space="preserve"> и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щ</w:t>
            </w:r>
            <w:r w:rsidRPr="00512D5B">
              <w:rPr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sz w:val="24"/>
                <w:szCs w:val="24"/>
              </w:rPr>
              <w:t>в</w:t>
            </w:r>
            <w:proofErr w:type="gramEnd"/>
          </w:p>
          <w:p w:rsidR="009B16FB" w:rsidRPr="00512D5B" w:rsidRDefault="009B16FB" w:rsidP="00A060FC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12D5B">
              <w:rPr>
                <w:sz w:val="24"/>
                <w:szCs w:val="24"/>
              </w:rPr>
              <w:t>суф</w:t>
            </w:r>
            <w:proofErr w:type="spellEnd"/>
            <w:r w:rsidRPr="00512D5B">
              <w:rPr>
                <w:sz w:val="24"/>
                <w:szCs w:val="24"/>
              </w:rPr>
              <w:t xml:space="preserve">. 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-ч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ик(-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щик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</w:p>
        </w:tc>
        <w:tc>
          <w:tcPr>
            <w:tcW w:w="7276" w:type="dxa"/>
            <w:vAlign w:val="bottom"/>
          </w:tcPr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В суффиксе существительных 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-ч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ик(-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щик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)</w:t>
            </w:r>
            <w:r w:rsidRPr="00512D5B">
              <w:rPr>
                <w:sz w:val="24"/>
                <w:szCs w:val="24"/>
              </w:rPr>
              <w:t xml:space="preserve"> после букв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д-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т,з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-с</w:t>
            </w:r>
            <w:r w:rsidRPr="00512D5B">
              <w:rPr>
                <w:sz w:val="24"/>
                <w:szCs w:val="24"/>
              </w:rPr>
              <w:t xml:space="preserve"> и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ж</w:t>
            </w:r>
            <w:r w:rsidRPr="00512D5B">
              <w:rPr>
                <w:sz w:val="24"/>
                <w:szCs w:val="24"/>
              </w:rPr>
              <w:t xml:space="preserve"> пишется буква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ч.</w:t>
            </w:r>
            <w:r w:rsidRPr="00512D5B">
              <w:rPr>
                <w:sz w:val="24"/>
                <w:szCs w:val="24"/>
              </w:rPr>
              <w:t xml:space="preserve"> В остальных случаях пишется буква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щ.</w:t>
            </w:r>
            <w:r w:rsidRPr="00512D5B">
              <w:rPr>
                <w:sz w:val="24"/>
                <w:szCs w:val="24"/>
              </w:rPr>
              <w:t xml:space="preserve"> Например: 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смазчик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,к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аменщик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9B16FB" w:rsidRPr="00512D5B" w:rsidTr="009B16FB">
        <w:tc>
          <w:tcPr>
            <w:tcW w:w="2261" w:type="dxa"/>
            <w:vAlign w:val="bottom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3. Гласные </w:t>
            </w:r>
            <w:proofErr w:type="gramStart"/>
            <w:r w:rsidRPr="00512D5B">
              <w:rPr>
                <w:sz w:val="24"/>
                <w:szCs w:val="24"/>
              </w:rPr>
              <w:t>в</w:t>
            </w:r>
            <w:proofErr w:type="gramEnd"/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proofErr w:type="gramStart"/>
            <w:r w:rsidRPr="00512D5B">
              <w:rPr>
                <w:sz w:val="24"/>
                <w:szCs w:val="24"/>
              </w:rPr>
              <w:t>суффиксах</w:t>
            </w:r>
            <w:proofErr w:type="gramEnd"/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е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12D5B">
              <w:rPr>
                <w:sz w:val="24"/>
                <w:szCs w:val="24"/>
              </w:rPr>
              <w:t>и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512D5B">
              <w:rPr>
                <w:sz w:val="24"/>
                <w:szCs w:val="24"/>
              </w:rPr>
              <w:t>.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</w:p>
        </w:tc>
        <w:tc>
          <w:tcPr>
            <w:tcW w:w="7276" w:type="dxa"/>
            <w:vAlign w:val="bottom"/>
          </w:tcPr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Чтобы правильно написать гласные в суффиксах 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512D5B">
              <w:rPr>
                <w:sz w:val="24"/>
                <w:szCs w:val="24"/>
              </w:rPr>
              <w:t xml:space="preserve"> и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512D5B">
              <w:rPr>
                <w:sz w:val="24"/>
                <w:szCs w:val="24"/>
              </w:rPr>
              <w:t xml:space="preserve">, надо просклонять эти существительные. Если гласный выпадает, то в суффиксе надо писать букву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е;</w:t>
            </w:r>
            <w:r w:rsidRPr="00512D5B">
              <w:rPr>
                <w:sz w:val="24"/>
                <w:szCs w:val="24"/>
              </w:rPr>
              <w:t xml:space="preserve"> если гласный не выпадает, то в суффиксе надо писать букву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и.</w:t>
            </w:r>
            <w:r w:rsidRPr="00512D5B">
              <w:rPr>
                <w:sz w:val="24"/>
                <w:szCs w:val="24"/>
              </w:rPr>
              <w:t xml:space="preserve"> </w:t>
            </w:r>
            <w:proofErr w:type="spellStart"/>
            <w:r w:rsidRPr="00512D5B">
              <w:rPr>
                <w:sz w:val="24"/>
                <w:szCs w:val="24"/>
              </w:rPr>
              <w:t>Например</w:t>
            </w:r>
            <w:proofErr w:type="gramStart"/>
            <w:r w:rsidRPr="00512D5B">
              <w:rPr>
                <w:sz w:val="24"/>
                <w:szCs w:val="24"/>
              </w:rPr>
              <w:t>: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с</w:t>
            </w:r>
            <w:proofErr w:type="gramEnd"/>
            <w:r w:rsidRPr="00512D5B">
              <w:rPr>
                <w:b/>
                <w:bCs/>
                <w:i/>
                <w:iCs/>
                <w:sz w:val="24"/>
                <w:szCs w:val="24"/>
              </w:rPr>
              <w:t>ыночек</w:t>
            </w:r>
            <w:proofErr w:type="spellEnd"/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– сыночка, носик – носика.</w:t>
            </w:r>
          </w:p>
        </w:tc>
      </w:tr>
      <w:tr w:rsidR="009B16FB" w:rsidRPr="00512D5B" w:rsidTr="009B16FB">
        <w:tc>
          <w:tcPr>
            <w:tcW w:w="2261" w:type="dxa"/>
            <w:vAlign w:val="bottom"/>
          </w:tcPr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 xml:space="preserve">4. Гласные </w:t>
            </w:r>
            <w:proofErr w:type="gramStart"/>
            <w:r w:rsidRPr="00512D5B">
              <w:rPr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512D5B">
              <w:rPr>
                <w:sz w:val="24"/>
                <w:szCs w:val="24"/>
              </w:rPr>
              <w:t xml:space="preserve"> и 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512D5B">
              <w:rPr>
                <w:sz w:val="24"/>
                <w:szCs w:val="24"/>
              </w:rPr>
              <w:t xml:space="preserve"> в</w:t>
            </w:r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proofErr w:type="gramStart"/>
            <w:r w:rsidRPr="00512D5B">
              <w:rPr>
                <w:sz w:val="24"/>
                <w:szCs w:val="24"/>
              </w:rPr>
              <w:t>суффиксах</w:t>
            </w:r>
            <w:proofErr w:type="gramEnd"/>
          </w:p>
          <w:p w:rsidR="009B16FB" w:rsidRPr="00512D5B" w:rsidRDefault="009B16FB" w:rsidP="00A060FC">
            <w:pPr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276" w:type="dxa"/>
            <w:vAlign w:val="bottom"/>
          </w:tcPr>
          <w:p w:rsidR="009B16FB" w:rsidRPr="00512D5B" w:rsidRDefault="009B16FB" w:rsidP="00A060FC">
            <w:pPr>
              <w:ind w:left="100"/>
              <w:rPr>
                <w:sz w:val="24"/>
                <w:szCs w:val="24"/>
              </w:rPr>
            </w:pPr>
            <w:r w:rsidRPr="00512D5B">
              <w:rPr>
                <w:sz w:val="24"/>
                <w:szCs w:val="24"/>
              </w:rPr>
              <w:t>После шипящих под ударением в суффиксах имён существительных пишется буква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о, </w:t>
            </w:r>
            <w:r w:rsidRPr="00512D5B">
              <w:rPr>
                <w:sz w:val="24"/>
                <w:szCs w:val="24"/>
              </w:rPr>
              <w:t>без ударения буква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е. </w:t>
            </w:r>
            <w:r w:rsidRPr="00512D5B">
              <w:rPr>
                <w:sz w:val="24"/>
                <w:szCs w:val="24"/>
              </w:rPr>
              <w:t>Например:</w:t>
            </w:r>
            <w:r w:rsidRPr="00512D5B">
              <w:rPr>
                <w:b/>
                <w:bCs/>
                <w:i/>
                <w:iCs/>
                <w:sz w:val="24"/>
                <w:szCs w:val="24"/>
              </w:rPr>
              <w:t xml:space="preserve"> снежок, горошек, ручонка, зайчонок, крошечка, доченька.</w:t>
            </w:r>
          </w:p>
        </w:tc>
      </w:tr>
    </w:tbl>
    <w:p w:rsidR="009B16FB" w:rsidRPr="00D645CF" w:rsidRDefault="009B16FB" w:rsidP="009B16FB">
      <w:pPr>
        <w:rPr>
          <w:b/>
          <w:bCs/>
          <w:sz w:val="24"/>
          <w:szCs w:val="24"/>
        </w:rPr>
      </w:pPr>
    </w:p>
    <w:p w:rsidR="009B16FB" w:rsidRDefault="009B16FB" w:rsidP="009B16FB">
      <w:pPr>
        <w:pStyle w:val="a3"/>
        <w:rPr>
          <w:rFonts w:eastAsia="Times New Roman"/>
          <w:b/>
          <w:bCs/>
          <w:sz w:val="24"/>
          <w:szCs w:val="24"/>
        </w:rPr>
      </w:pPr>
    </w:p>
    <w:p w:rsidR="000C4D7C" w:rsidRDefault="000C4D7C"/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79"/>
    <w:rsid w:val="000C4D7C"/>
    <w:rsid w:val="009B16FB"/>
    <w:rsid w:val="00F3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F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6F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F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6F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2019-01-04T16:17:00Z</dcterms:created>
  <dcterms:modified xsi:type="dcterms:W3CDTF">2019-01-04T16:17:00Z</dcterms:modified>
</cp:coreProperties>
</file>